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33" w:rsidRDefault="00E27A75" w:rsidP="00E27A75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Дидактическая</w:t>
      </w:r>
      <w:r w:rsidR="00825133">
        <w:rPr>
          <w:rFonts w:ascii="Times New Roman" w:hAnsi="Times New Roman"/>
          <w:b/>
          <w:sz w:val="28"/>
          <w:szCs w:val="28"/>
          <w:lang w:val="tt-RU"/>
        </w:rPr>
        <w:t xml:space="preserve"> игр</w:t>
      </w:r>
      <w:r>
        <w:rPr>
          <w:rFonts w:ascii="Times New Roman" w:hAnsi="Times New Roman"/>
          <w:b/>
          <w:sz w:val="28"/>
          <w:szCs w:val="28"/>
          <w:lang w:val="tt-RU"/>
        </w:rPr>
        <w:t>а</w:t>
      </w:r>
    </w:p>
    <w:p w:rsidR="00825133" w:rsidRDefault="00825133" w:rsidP="00825133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 закреплению  пройденного материала УМК «Говорим по-татарски», </w:t>
      </w:r>
    </w:p>
    <w:p w:rsidR="00825133" w:rsidRDefault="00825133" w:rsidP="00825133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проекта «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Минем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 xml:space="preserve"> өем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825133" w:rsidRPr="00E27A75" w:rsidRDefault="00825133" w:rsidP="00825133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Цель: </w:t>
      </w:r>
      <w:r>
        <w:rPr>
          <w:rFonts w:ascii="Times New Roman" w:hAnsi="Times New Roman"/>
          <w:sz w:val="28"/>
          <w:szCs w:val="28"/>
          <w:lang w:val="tt-RU"/>
        </w:rPr>
        <w:t>активизировать лексику татарского языка, развивать внимание, память, речь, прививать культуру общения.</w:t>
      </w:r>
    </w:p>
    <w:p w:rsidR="00825133" w:rsidRPr="00E27A75" w:rsidRDefault="00825133" w:rsidP="00825133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Приемы:</w:t>
      </w:r>
      <w:r>
        <w:rPr>
          <w:rFonts w:ascii="Times New Roman" w:hAnsi="Times New Roman"/>
          <w:sz w:val="28"/>
          <w:szCs w:val="28"/>
          <w:lang w:val="tt-RU"/>
        </w:rPr>
        <w:t>игровая ситуация, вопросы, беседа, дидактическая игра, итоги.</w:t>
      </w:r>
    </w:p>
    <w:p w:rsidR="00825133" w:rsidRPr="00E27A75" w:rsidRDefault="00825133" w:rsidP="00825133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Оборудование: </w:t>
      </w:r>
      <w:r>
        <w:rPr>
          <w:rFonts w:ascii="Times New Roman" w:hAnsi="Times New Roman"/>
          <w:sz w:val="28"/>
          <w:szCs w:val="28"/>
          <w:lang w:val="tt-RU"/>
        </w:rPr>
        <w:t xml:space="preserve">картинки, магнитная доска, игрушка-собачка “Акбай”, дидактические игры: 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“Бу кем?”, “Кем юк?”, “Кил монда”.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825133" w:rsidRDefault="00825133" w:rsidP="00825133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Ход игры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(Встреча персонажа, приветствие):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Исәнме, Акбай.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Исәнмесез, балалар. Хәлләр ничек?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Әйбәт, рәхмәт. Акбай, кил монда, утыр.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</w:p>
    <w:p w:rsidR="00825133" w:rsidRDefault="00825133" w:rsidP="00825133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“Бу кем?”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(Воспитатель сообщает детям, что Акбай хочет с ними поиграть. Выставляются картинки на магнитной доске). 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</w:t>
      </w:r>
      <w:r>
        <w:rPr>
          <w:rFonts w:ascii="Times New Roman" w:hAnsi="Times New Roman"/>
          <w:sz w:val="28"/>
          <w:szCs w:val="28"/>
          <w:lang w:val="tt-RU"/>
        </w:rPr>
        <w:t>:Бу кем?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Әни, (әти, бабай, әби, кыз, малай).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(Дети отвечают</w:t>
      </w:r>
      <w:r>
        <w:rPr>
          <w:rFonts w:ascii="Times New Roman" w:hAnsi="Times New Roman"/>
          <w:i/>
          <w:sz w:val="28"/>
          <w:szCs w:val="28"/>
        </w:rPr>
        <w:t xml:space="preserve"> хором, индивидуально</w:t>
      </w:r>
      <w:r>
        <w:rPr>
          <w:rFonts w:ascii="Times New Roman" w:hAnsi="Times New Roman"/>
          <w:i/>
          <w:sz w:val="28"/>
          <w:szCs w:val="28"/>
          <w:lang w:val="tt-RU"/>
        </w:rPr>
        <w:t>).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825133" w:rsidRDefault="00825133" w:rsidP="00825133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“Кем юк?”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(Акбай (тәрбияче) просит детей закрыть глаза и в это время прячет одну картинку. Дети открывают глаза):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</w:t>
      </w:r>
      <w:r>
        <w:rPr>
          <w:rFonts w:ascii="Times New Roman" w:hAnsi="Times New Roman"/>
          <w:sz w:val="28"/>
          <w:szCs w:val="28"/>
          <w:lang w:val="tt-RU"/>
        </w:rPr>
        <w:t>:Кем юк?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Әти юк.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(тәрбияче): Әйе, әти юк. </w:t>
      </w: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 с другими “картинками”).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825133" w:rsidRDefault="00825133" w:rsidP="00825133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Дидактическая игра “Кил монда?”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</w:t>
      </w:r>
      <w:r>
        <w:rPr>
          <w:rFonts w:ascii="Times New Roman" w:hAnsi="Times New Roman"/>
          <w:i/>
          <w:sz w:val="28"/>
          <w:szCs w:val="28"/>
          <w:lang w:val="tt-RU"/>
        </w:rPr>
        <w:t>(тәрбияче):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позовем всех домой. Как мы скажем “Иди сюда” по-татарски?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Балалар: Кил монда.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 (тәрбияче): Позовите папу. 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Балалар: Әти, кил монда. </w:t>
      </w: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 с другими “картинками”).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Прощание с персонажем : 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-Сау бул, Акбай.</w:t>
      </w:r>
    </w:p>
    <w:p w:rsidR="00825133" w:rsidRDefault="00825133" w:rsidP="00825133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-Сау булыгыз, балалар!</w:t>
      </w:r>
    </w:p>
    <w:p w:rsidR="00825133" w:rsidRDefault="00825133" w:rsidP="00825133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Длительность: 10-15 минут. Игры можно проводить используя интерактивную доску, проекционную технику).</w:t>
      </w:r>
    </w:p>
    <w:sectPr w:rsidR="00825133" w:rsidSect="00C7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343E0"/>
    <w:rsid w:val="00100E86"/>
    <w:rsid w:val="00684CC1"/>
    <w:rsid w:val="00825133"/>
    <w:rsid w:val="00A343E0"/>
    <w:rsid w:val="00A7658C"/>
    <w:rsid w:val="00C7621C"/>
    <w:rsid w:val="00E2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33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82513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33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82513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4</cp:revision>
  <dcterms:created xsi:type="dcterms:W3CDTF">2015-06-05T12:54:00Z</dcterms:created>
  <dcterms:modified xsi:type="dcterms:W3CDTF">2016-04-21T15:24:00Z</dcterms:modified>
</cp:coreProperties>
</file>